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7D" w:rsidRP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OHLÁŠENÍ</w:t>
      </w:r>
    </w:p>
    <w:p w:rsid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poskytování úplatného pobytu</w:t>
      </w:r>
      <w:r w:rsidR="0063756D">
        <w:rPr>
          <w:rFonts w:asciiTheme="minorHAnsi" w:hAnsiTheme="minorHAnsi"/>
          <w:b/>
          <w:sz w:val="32"/>
          <w:szCs w:val="32"/>
        </w:rPr>
        <w:t>/ukončení poskytování úplatného pobytu/změny údajů uvedených v ohlášení*</w:t>
      </w:r>
    </w:p>
    <w:p w:rsidR="008D7AA4" w:rsidRDefault="008D7AA4" w:rsidP="008D7AA4">
      <w:pPr>
        <w:pStyle w:val="Zhlav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AA4" w:rsidTr="008D7AA4">
        <w:trPr>
          <w:trHeight w:val="670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Jméno a příjmení plátce</w:t>
            </w:r>
            <w:r>
              <w:rPr>
                <w:rFonts w:asciiTheme="minorHAnsi" w:hAnsiTheme="minorHAnsi"/>
              </w:rPr>
              <w:t>, obchodní jméno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Místo pobytu nebo sídlo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pro doručování, liší-li se od pobytu či sídla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Jména osob, oprávněných jednat za právnickou osobu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417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IČ, bylo-li přiděleno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707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Čísla bankovních účtů, souvisí-li poplatek s podnikatelskou činností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ubytovacích prostor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63756D" w:rsidTr="0063756D">
        <w:trPr>
          <w:trHeight w:val="589"/>
        </w:trPr>
        <w:tc>
          <w:tcPr>
            <w:tcW w:w="4531" w:type="dxa"/>
          </w:tcPr>
          <w:p w:rsidR="0063756D" w:rsidRDefault="0063756D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zahájení (ukončení, změny)* poskytování úplatného pobytu</w:t>
            </w:r>
          </w:p>
        </w:tc>
        <w:tc>
          <w:tcPr>
            <w:tcW w:w="4531" w:type="dxa"/>
          </w:tcPr>
          <w:p w:rsidR="0063756D" w:rsidRPr="008D7AA4" w:rsidRDefault="0063756D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3"/>
        </w:trPr>
        <w:tc>
          <w:tcPr>
            <w:tcW w:w="4531" w:type="dxa"/>
          </w:tcPr>
          <w:p w:rsid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Jiné kontaktní údaje plátce (e-mail, telefon)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</w:tbl>
    <w:p w:rsidR="00834C6A" w:rsidRDefault="008D7AA4" w:rsidP="00834C6A">
      <w:pPr>
        <w:pStyle w:val="Odstavecseseznamem"/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34C6A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dnů ode dne, kdy nastala. </w:t>
      </w:r>
    </w:p>
    <w:p w:rsidR="00834C6A" w:rsidRDefault="00834C6A" w:rsidP="00834C6A">
      <w:pPr>
        <w:pStyle w:val="Odstavecseseznamem"/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vědom/a své povinnosti vést evidenční knihu v zákonem určeném rozsahu.</w:t>
      </w:r>
    </w:p>
    <w:p w:rsidR="00834C6A" w:rsidRPr="00834C6A" w:rsidRDefault="00834C6A" w:rsidP="00834C6A">
      <w:pPr>
        <w:pStyle w:val="Odstavecseseznamem"/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Byl/a jsem seznámena s výší poplatku a jejich splatností dle OZV 3/2019. </w:t>
      </w:r>
    </w:p>
    <w:p w:rsidR="0063756D" w:rsidRDefault="0063756D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Rudné pod Pradědem dne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ohlašovatele</w:t>
      </w:r>
    </w:p>
    <w:p w:rsidR="0063756D" w:rsidRDefault="0063756D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63756D" w:rsidRPr="0063756D" w:rsidRDefault="0063756D" w:rsidP="0063756D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nehodící se škrtněte</w:t>
      </w:r>
    </w:p>
    <w:sectPr w:rsidR="0063756D" w:rsidRPr="0063756D" w:rsidSect="0013287F">
      <w:headerReference w:type="default" r:id="rId7"/>
      <w:footerReference w:type="default" r:id="rId8"/>
      <w:pgSz w:w="11906" w:h="16838"/>
      <w:pgMar w:top="1417" w:right="1417" w:bottom="1417" w:left="1417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18" w:rsidRDefault="001F7E18" w:rsidP="0013287F">
      <w:r>
        <w:separator/>
      </w:r>
    </w:p>
  </w:endnote>
  <w:endnote w:type="continuationSeparator" w:id="0">
    <w:p w:rsidR="001F7E18" w:rsidRDefault="001F7E18" w:rsidP="001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F" w:rsidRPr="001D06F6" w:rsidRDefault="001D06F6" w:rsidP="001D06F6">
    <w:pPr>
      <w:pStyle w:val="Zpa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       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Obecní úřad Rudná pod Pradědem, Stará Rudná 89, 793 31 Rudná pod 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Pradědem. IČ:0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0575984</w:t>
    </w:r>
  </w:p>
  <w:p w:rsidR="001D06F6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Tel. 554 737 041, e-mail: </w:t>
    </w:r>
    <w:hyperlink r:id="rId1" w:history="1">
      <w:r w:rsidR="001D06F6" w:rsidRPr="001D06F6">
        <w:rPr>
          <w:rStyle w:val="Hypertextovodkaz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podatelna@rudnapodpradedem.cz</w:t>
      </w:r>
    </w:hyperlink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DS </w:t>
    </w:r>
    <w:proofErr w:type="spellStart"/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nqgbijy</w:t>
    </w:r>
    <w:proofErr w:type="spellEnd"/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:rsidR="0013287F" w:rsidRPr="001D06F6" w:rsidRDefault="001D06F6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Číslo účtu: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184 404 2379/0800</w:t>
    </w:r>
  </w:p>
  <w:p w:rsidR="0013287F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www.rudnapodpradedem.cz</w:t>
    </w:r>
  </w:p>
  <w:p w:rsidR="0013287F" w:rsidRDefault="0013287F">
    <w:pPr>
      <w:pStyle w:val="Zpat"/>
    </w:pPr>
  </w:p>
  <w:p w:rsidR="0013287F" w:rsidRDefault="00132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18" w:rsidRDefault="001F7E18" w:rsidP="0013287F">
      <w:r>
        <w:separator/>
      </w:r>
    </w:p>
  </w:footnote>
  <w:footnote w:type="continuationSeparator" w:id="0">
    <w:p w:rsidR="001F7E18" w:rsidRDefault="001F7E18" w:rsidP="0013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F" w:rsidRPr="001D06F6" w:rsidRDefault="0013287F" w:rsidP="0013287F">
    <w:pPr>
      <w:pStyle w:val="Zhlav"/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FF7CA9">
      <w:rPr>
        <w:b/>
        <w:noProof/>
      </w:rPr>
      <w:drawing>
        <wp:anchor distT="0" distB="0" distL="114300" distR="114300" simplePos="0" relativeHeight="251659264" behindDoc="1" locked="0" layoutInCell="1" allowOverlap="1" wp14:anchorId="6A9D2614" wp14:editId="29CAC24E">
          <wp:simplePos x="0" y="0"/>
          <wp:positionH relativeFrom="margin">
            <wp:posOffset>-304800</wp:posOffset>
          </wp:positionH>
          <wp:positionV relativeFrom="paragraph">
            <wp:posOffset>-213360</wp:posOffset>
          </wp:positionV>
          <wp:extent cx="734400" cy="799200"/>
          <wp:effectExtent l="0" t="0" r="8890" b="1270"/>
          <wp:wrapTight wrapText="bothSides">
            <wp:wrapPolygon edited="0">
              <wp:start x="0" y="0"/>
              <wp:lineTo x="0" y="21119"/>
              <wp:lineTo x="21301" y="21119"/>
              <wp:lineTo x="2130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_rud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  <w:szCs w:val="52"/>
      </w:rPr>
      <w:t xml:space="preserve">   </w:t>
    </w:r>
    <w:r w:rsidRPr="001D06F6"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Obecní úřad Rudná pod Pradědem</w:t>
    </w:r>
  </w:p>
  <w:p w:rsidR="0013287F" w:rsidRDefault="0013287F">
    <w:pPr>
      <w:pStyle w:val="Zhlav"/>
    </w:pPr>
  </w:p>
  <w:p w:rsidR="0013287F" w:rsidRDefault="001328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80A"/>
    <w:multiLevelType w:val="hybridMultilevel"/>
    <w:tmpl w:val="4FCEF690"/>
    <w:lvl w:ilvl="0" w:tplc="ECCE36B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243"/>
    <w:multiLevelType w:val="hybridMultilevel"/>
    <w:tmpl w:val="B22608A8"/>
    <w:lvl w:ilvl="0" w:tplc="E7089C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61E2"/>
    <w:multiLevelType w:val="hybridMultilevel"/>
    <w:tmpl w:val="CD106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70F"/>
    <w:multiLevelType w:val="hybridMultilevel"/>
    <w:tmpl w:val="64DE19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C4C5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F"/>
    <w:rsid w:val="000A7172"/>
    <w:rsid w:val="00124EB8"/>
    <w:rsid w:val="0013287F"/>
    <w:rsid w:val="001A054B"/>
    <w:rsid w:val="001D06F6"/>
    <w:rsid w:val="001F7E18"/>
    <w:rsid w:val="002275C4"/>
    <w:rsid w:val="002434D2"/>
    <w:rsid w:val="003C6ED2"/>
    <w:rsid w:val="0048627B"/>
    <w:rsid w:val="0063756D"/>
    <w:rsid w:val="00645344"/>
    <w:rsid w:val="006669DC"/>
    <w:rsid w:val="00834C6A"/>
    <w:rsid w:val="008D7AA4"/>
    <w:rsid w:val="008E2EF3"/>
    <w:rsid w:val="008F5D31"/>
    <w:rsid w:val="0092001E"/>
    <w:rsid w:val="00A52E0F"/>
    <w:rsid w:val="00C75402"/>
    <w:rsid w:val="00D6007D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8D2F-0BB9-4264-B236-200B948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rudnapodpraded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Rudná p. Pradědem</dc:creator>
  <cp:keywords/>
  <dc:description/>
  <cp:lastModifiedBy>Obec Rudná p. Pradědem</cp:lastModifiedBy>
  <cp:revision>4</cp:revision>
  <cp:lastPrinted>2014-07-28T10:09:00Z</cp:lastPrinted>
  <dcterms:created xsi:type="dcterms:W3CDTF">2019-10-31T11:18:00Z</dcterms:created>
  <dcterms:modified xsi:type="dcterms:W3CDTF">2019-10-31T11:24:00Z</dcterms:modified>
</cp:coreProperties>
</file>